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E2BB" w14:textId="20923831" w:rsidR="00244401" w:rsidRDefault="00513BB9">
      <w:r>
        <w:rPr>
          <w:rFonts w:ascii="Segoe UI" w:hAnsi="Segoe UI" w:cs="Segoe UI"/>
          <w:color w:val="1F2328"/>
          <w:shd w:val="clear" w:color="auto" w:fill="FFFFFF"/>
        </w:rPr>
        <w:t>Public Domain. Use, modify and distribute it any way you like. No attribution required. To the extent possible under law, Tim Jansen has waived all copyright and related or neighboring rights to PinkySwear. Please see </w:t>
      </w:r>
      <w:hyperlink r:id="rId4" w:history="1">
        <w:r>
          <w:rPr>
            <w:rStyle w:val="Hyperlink"/>
            <w:rFonts w:ascii="Segoe UI" w:hAnsi="Segoe UI" w:cs="Segoe UI"/>
            <w:shd w:val="clear" w:color="auto" w:fill="FFFFFF"/>
          </w:rPr>
          <w:t>http://creativecommons.org/publicdomain/zero/1.0/</w:t>
        </w:r>
      </w:hyperlink>
    </w:p>
    <w:sectPr w:rsidR="002444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BB9"/>
    <w:rsid w:val="00084E98"/>
    <w:rsid w:val="00244401"/>
    <w:rsid w:val="00513BB9"/>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11B3"/>
  <w15:chartTrackingRefBased/>
  <w15:docId w15:val="{E5B9E20D-0D80-4C8B-9B31-C1F9D0098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3B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reativecommons.org/publicdomain/zero/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285</Characters>
  <DocSecurity>0</DocSecurity>
  <Lines>2</Lines>
  <Paragraphs>1</Paragraphs>
  <ScaleCrop>false</ScaleCrop>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2023-05-24T18:48:00Z</dcterms:created>
  <dcterms:modified xsi:type="dcterms:W3CDTF">2023-05-24T18:48:00Z</dcterms:modified>
</cp:coreProperties>
</file>